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A1" w:rsidRPr="0073712A" w:rsidRDefault="006073A1" w:rsidP="007371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FF5D3C" w:rsidRPr="001102BE" w:rsidRDefault="001102BE" w:rsidP="001102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усвоения учебного курса</w:t>
      </w:r>
    </w:p>
    <w:p w:rsidR="00FF5D3C" w:rsidRPr="0073712A" w:rsidRDefault="00FF5D3C" w:rsidP="007371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В результате освоения курса обществознания 6 класса учащиеся должны овладеть следующими знаниями, умениями и навыками.</w:t>
      </w:r>
    </w:p>
    <w:p w:rsidR="006073A1" w:rsidRPr="0073712A" w:rsidRDefault="006073A1" w:rsidP="007371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sz w:val="24"/>
          <w:szCs w:val="24"/>
          <w:u w:val="single"/>
        </w:rPr>
        <w:t>Личностные, метапредметные и предметные результаты освоения немецкого языка</w:t>
      </w:r>
    </w:p>
    <w:p w:rsidR="006073A1" w:rsidRPr="0073712A" w:rsidRDefault="006073A1" w:rsidP="0073712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Основная цель обучения немецкому языку у школьников среднего звена — совершенствование и дальнейшее развитие иноязычных компетенций через УУД  обучающихся.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осознание   возможностей   самореализации   средствами иностранного языка;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стремление к совершенствованию собственной речевой культуры в целом;</w:t>
      </w:r>
    </w:p>
    <w:p w:rsidR="006073A1" w:rsidRPr="0073712A" w:rsidRDefault="006073A1" w:rsidP="0073712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формирование коммуникативной компетенции в межкультурной и межэтнической коммуникации;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развитие таких качеств, как воля, целеустремленность,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>, трудолюбие, дисциплинированность;</w:t>
      </w:r>
    </w:p>
    <w:p w:rsidR="006073A1" w:rsidRPr="0073712A" w:rsidRDefault="006073A1" w:rsidP="0073712A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712A">
        <w:rPr>
          <w:rFonts w:ascii="Times New Roman" w:hAnsi="Times New Roman" w:cs="Times New Roman"/>
          <w:sz w:val="24"/>
          <w:szCs w:val="24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  <w:proofErr w:type="gramEnd"/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общекультурной и этнической идентичности как составляющих гражданской идентичности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Start"/>
      <w:r w:rsidRPr="0073712A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73712A">
        <w:rPr>
          <w:rFonts w:ascii="Times New Roman" w:eastAsia="Times New Roman" w:hAnsi="Times New Roman" w:cs="Times New Roman"/>
          <w:sz w:val="24"/>
          <w:szCs w:val="24"/>
        </w:rPr>
        <w:t>тремление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445" w:right="3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развитие умения планировать свое речевое и неречевое поведение;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</w:p>
    <w:p w:rsidR="006073A1" w:rsidRPr="0073712A" w:rsidRDefault="006073A1" w:rsidP="00737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1.В коммуникативной сфере (т.е. владение иностранным языком как средством общения):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говорении</w:t>
      </w:r>
      <w:r w:rsidRPr="0073712A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Диалогическая речь.</w:t>
      </w:r>
      <w:r w:rsidRPr="0073712A">
        <w:rPr>
          <w:rFonts w:ascii="Times New Roman" w:hAnsi="Times New Roman" w:cs="Times New Roman"/>
          <w:sz w:val="24"/>
          <w:szCs w:val="24"/>
        </w:rPr>
        <w:t xml:space="preserve">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i/>
          <w:iCs/>
          <w:sz w:val="24"/>
          <w:szCs w:val="24"/>
        </w:rPr>
        <w:t>Монологическая речь</w:t>
      </w:r>
      <w:r w:rsidRPr="0073712A">
        <w:rPr>
          <w:rFonts w:ascii="Times New Roman" w:hAnsi="Times New Roman" w:cs="Times New Roman"/>
          <w:sz w:val="24"/>
          <w:szCs w:val="24"/>
        </w:rPr>
        <w:t xml:space="preserve">: умение строить монологические высказывания, рассказывая 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о своих занятиях в школе и дома, погоде, о любимом времени года, о своей школе, о городах Германии (по выбору)</w:t>
      </w:r>
      <w:r w:rsidRPr="0073712A">
        <w:rPr>
          <w:rFonts w:ascii="Times New Roman" w:hAnsi="Times New Roman" w:cs="Times New Roman"/>
          <w:sz w:val="24"/>
          <w:szCs w:val="24"/>
        </w:rPr>
        <w:t xml:space="preserve">, описывая события/явления, передавая основную мысль прочитанного или прослушанного, выражая своё отношение </w:t>
      </w:r>
      <w:proofErr w:type="gramStart"/>
      <w:r w:rsidRPr="007371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3712A">
        <w:rPr>
          <w:rFonts w:ascii="Times New Roman" w:hAnsi="Times New Roman" w:cs="Times New Roman"/>
          <w:sz w:val="24"/>
          <w:szCs w:val="24"/>
        </w:rPr>
        <w:t xml:space="preserve"> прочитанному/услышанному, давая краткую характеристику персонажей. Дальнейшее развитие и совершенствование связных выска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нально-оценочные суждения), с высказыванием своего мнения и краткой аргументацией с опо</w:t>
      </w:r>
      <w:r w:rsidRPr="0073712A">
        <w:rPr>
          <w:rFonts w:ascii="Times New Roman" w:hAnsi="Times New Roman" w:cs="Times New Roman"/>
          <w:sz w:val="24"/>
          <w:szCs w:val="24"/>
        </w:rPr>
        <w:softHyphen/>
        <w:t xml:space="preserve">рой на прочитанный или услышанный текст. 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Объём монологического высказывания не менее 8-10 фраз.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eastAsia="Times New Roman" w:hAnsi="Times New Roman" w:cs="Times New Roman"/>
          <w:i/>
          <w:sz w:val="24"/>
          <w:szCs w:val="24"/>
        </w:rPr>
        <w:t>аудировании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научатся: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- воспринимать на слух и полностью понимать речь учителя, одноклассников;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-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 необходимую информацию. 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, предъявляемые для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полного понимания</w:t>
      </w:r>
      <w:r w:rsidRPr="0073712A">
        <w:rPr>
          <w:rFonts w:ascii="Times New Roman" w:hAnsi="Times New Roman" w:cs="Times New Roman"/>
          <w:sz w:val="24"/>
          <w:szCs w:val="24"/>
        </w:rPr>
        <w:t xml:space="preserve">, построены на полностью знакомом языковом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материале.Времязвучанияаудиотекста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— до 1 мин.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, предъявляемые для понимания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 xml:space="preserve">основного </w:t>
      </w:r>
      <w:r w:rsidRPr="0073712A">
        <w:rPr>
          <w:rFonts w:ascii="Times New Roman" w:hAnsi="Times New Roman" w:cs="Times New Roman"/>
          <w:sz w:val="24"/>
          <w:szCs w:val="24"/>
        </w:rPr>
        <w:t xml:space="preserve">содержания, имеют аутентичный характер и содержат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нарядус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изученным языковым материалом некоторое количество незнакомых языковых явлений. Время звучания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—до 2 мин.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360" w:right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Аудиотексты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, предъявляемые для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 xml:space="preserve">выборочного понимания </w:t>
      </w:r>
      <w:r w:rsidRPr="0073712A">
        <w:rPr>
          <w:rFonts w:ascii="Times New Roman" w:hAnsi="Times New Roman" w:cs="Times New Roman"/>
          <w:sz w:val="24"/>
          <w:szCs w:val="24"/>
        </w:rPr>
        <w:t xml:space="preserve">нужной или интересующей информации, имеют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аутентичныйи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прагматический характер. Время звучания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— до 1,5 мин.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12A">
        <w:rPr>
          <w:rFonts w:ascii="Times New Roman" w:hAnsi="Times New Roman" w:cs="Times New Roman"/>
          <w:i/>
          <w:iCs/>
          <w:sz w:val="24"/>
          <w:szCs w:val="24"/>
        </w:rPr>
        <w:t>В чтении: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Типы текстов: статья, интервью, рассказ, объявление, </w:t>
      </w:r>
      <w:r w:rsidRPr="0073712A">
        <w:rPr>
          <w:rFonts w:ascii="Times New Roman" w:hAnsi="Times New Roman" w:cs="Times New Roman"/>
          <w:bCs/>
          <w:sz w:val="24"/>
          <w:szCs w:val="24"/>
        </w:rPr>
        <w:t>ре</w:t>
      </w:r>
      <w:r w:rsidRPr="0073712A">
        <w:rPr>
          <w:rFonts w:ascii="Times New Roman" w:hAnsi="Times New Roman" w:cs="Times New Roman"/>
          <w:sz w:val="24"/>
          <w:szCs w:val="24"/>
        </w:rPr>
        <w:t>цепт, меню, проспект, реклама, стихотворение и др.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школьников.Чтение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осуществля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ется на несложных аутентичных текстах с ориентацией на вы</w:t>
      </w:r>
      <w:r w:rsidRPr="0073712A">
        <w:rPr>
          <w:rFonts w:ascii="Times New Roman" w:hAnsi="Times New Roman" w:cs="Times New Roman"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lastRenderedPageBreak/>
        <w:t xml:space="preserve"> Читать аутентичные тексты разных жанров и стилей, используя различные стратегии извлечения информации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(с пониманием основного содержания, с полным и точным пониманием, с выборочным пониманием значимой/нужной/необходимой информации)</w:t>
      </w:r>
      <w:r w:rsidRPr="007371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6073A1" w:rsidRPr="0073712A" w:rsidRDefault="006073A1" w:rsidP="0073712A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Творчески перерабатывать содержание прочитанного, оценивать его и выражать своё мнение к прочитанному;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712A">
        <w:rPr>
          <w:rFonts w:ascii="Times New Roman" w:hAnsi="Times New Roman" w:cs="Times New Roman"/>
          <w:iCs/>
          <w:sz w:val="24"/>
          <w:szCs w:val="24"/>
        </w:rPr>
        <w:t xml:space="preserve">Объём текста для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 xml:space="preserve">понимания основного </w:t>
      </w:r>
      <w:r w:rsidRPr="0073712A">
        <w:rPr>
          <w:rFonts w:ascii="Times New Roman" w:hAnsi="Times New Roman" w:cs="Times New Roman"/>
          <w:iCs/>
          <w:sz w:val="24"/>
          <w:szCs w:val="24"/>
        </w:rPr>
        <w:t>содержания — до 500 слов, включая некоторое количество незнакомых слов.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712A">
        <w:rPr>
          <w:rFonts w:ascii="Times New Roman" w:hAnsi="Times New Roman" w:cs="Times New Roman"/>
          <w:iCs/>
          <w:sz w:val="24"/>
          <w:szCs w:val="24"/>
        </w:rPr>
        <w:t xml:space="preserve">Объём текста, предназначенного для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понимания нужной, необходимой информации</w:t>
      </w:r>
      <w:r w:rsidRPr="0073712A">
        <w:rPr>
          <w:rFonts w:ascii="Times New Roman" w:hAnsi="Times New Roman" w:cs="Times New Roman"/>
          <w:iCs/>
          <w:sz w:val="24"/>
          <w:szCs w:val="24"/>
        </w:rPr>
        <w:t>, — 350 слов.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426" w:right="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712A">
        <w:rPr>
          <w:rFonts w:ascii="Times New Roman" w:hAnsi="Times New Roman" w:cs="Times New Roman"/>
          <w:iCs/>
          <w:sz w:val="24"/>
          <w:szCs w:val="24"/>
        </w:rPr>
        <w:t xml:space="preserve">Объём текста, предназначенного для 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 xml:space="preserve">полного понимания </w:t>
      </w:r>
      <w:r w:rsidRPr="0073712A">
        <w:rPr>
          <w:rFonts w:ascii="Times New Roman" w:hAnsi="Times New Roman" w:cs="Times New Roman"/>
          <w:iCs/>
          <w:sz w:val="24"/>
          <w:szCs w:val="24"/>
        </w:rPr>
        <w:t>содержания и построенного в основном на изученном языковом материале, — 300 слов.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712A">
        <w:rPr>
          <w:rFonts w:ascii="Times New Roman" w:hAnsi="Times New Roman" w:cs="Times New Roman"/>
          <w:i/>
          <w:iCs/>
          <w:sz w:val="24"/>
          <w:szCs w:val="24"/>
        </w:rPr>
        <w:t>письменной речи: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- 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странах;(объём: 30—40 слов, включая адрес);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435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3712A">
        <w:rPr>
          <w:rFonts w:ascii="Times New Roman" w:hAnsi="Times New Roman" w:cs="Times New Roman"/>
          <w:sz w:val="24"/>
          <w:szCs w:val="24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- заполнять формуляры, бланки (указывать имя,  фамилию, пол, гражданство, адрес);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- писать личное письмо с опорой и без опоры на образец. Объём — около 100—140 слов, включая адрес;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sz w:val="24"/>
          <w:szCs w:val="24"/>
          <w:u w:val="single"/>
        </w:rPr>
        <w:t>2.  Языковая компетенция (владение языковыми средствами общения):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применение правил написания слов, усвоенных в основной школе;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(утверди-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распознавание и употребление в речи основных значений изученных лексических единиц;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знание основных способов словообразования (аффиксация, словосложение, конверсия);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понимание и использование явлений многозначности слов немецкого языка, синонимии, антонимии и лексической сочетаемости;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знание основных различий систем немецкого и русского/родного языков.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sz w:val="24"/>
          <w:szCs w:val="24"/>
          <w:u w:val="single"/>
        </w:rPr>
        <w:t>3. Социокультурная компетенция: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знание наиболее употребительной фоновой лексики, реалий немецкоязычных стран, некоторых образцов фольклора;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основных норм речевого этикета, принятых в немецкоязычных странах;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 xml:space="preserve">знакомство с образцами художественной, публицистической и научно-популярной </w:t>
      </w:r>
      <w:r w:rsidRPr="0073712A">
        <w:rPr>
          <w:rFonts w:ascii="Times New Roman" w:hAnsi="Times New Roman" w:cs="Times New Roman"/>
          <w:sz w:val="24"/>
          <w:szCs w:val="24"/>
        </w:rPr>
        <w:lastRenderedPageBreak/>
        <w:t>литературы;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понимание роли владения немецким языком в современном мире.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  <w:u w:val="single"/>
        </w:rPr>
        <w:t>4. Компенсаторная компетенция:</w:t>
      </w:r>
      <w:r w:rsidRPr="0073712A">
        <w:rPr>
          <w:rFonts w:ascii="Times New Roman" w:hAnsi="Times New Roman" w:cs="Times New Roman"/>
          <w:sz w:val="24"/>
          <w:szCs w:val="24"/>
        </w:rPr>
        <w:t xml:space="preserve"> умение выходить из трудного положения в условиях дефицита языковых средств при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получении и приёме информации за счёт использования языковой и контекстуальной догадки, игнорирования языковых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трудностей, переспроса, словарных замен, жестов, мимики.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познавательной сфере </w:t>
      </w:r>
      <w:r w:rsidRPr="0073712A">
        <w:rPr>
          <w:rFonts w:ascii="Times New Roman" w:hAnsi="Times New Roman" w:cs="Times New Roman"/>
          <w:sz w:val="24"/>
          <w:szCs w:val="24"/>
        </w:rPr>
        <w:t>планируемые результаты связаны с развитием у учащихся следующих умений: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сравнивать языковые явления родного и немецкого языков на разных уровнях: грамматические явления, слова,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словосочетания, предложения;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использовать разные стратегии чтения/аудирования в зависимости от ситуации и коммуникативной задачи;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осуществлять индивидуальную, групповую, исследовательскую и проектную работу;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пользоваться справочным материалом и словарями, разными источниками информации, в том числе интернет-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ресурсами;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пользоваться способами и приёмами самостоятельного изучения немецкого языка.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>ценностно-ориентационной сфере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представление о немецком языке как средстве выражения чувств, эмоций;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приобщение к ценностям мировой культуры в различных формах реального и виртуального общения.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>эстетической сфере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знание элементарных выражений чувств и эмоций на немецком языке и умение их использовать;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знание некоторых образцов художественного творчества на немецком языке;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осознание (понимание) прекрасного в процессе обсуждения/восприятия современных тенденций в литературе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и искусстве.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>трудовой сфере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умение работать в соответствии с намеченным планом.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В </w:t>
      </w:r>
      <w:r w:rsidRPr="0073712A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физической сфере</w:t>
      </w:r>
      <w:r w:rsidRPr="0073712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73712A">
        <w:rPr>
          <w:rFonts w:ascii="Times New Roman" w:hAnsi="Times New Roman" w:cs="Times New Roman"/>
          <w:sz w:val="24"/>
          <w:szCs w:val="24"/>
        </w:rPr>
        <w:t>стремление вести здоровый образ жизни.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712A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73712A">
        <w:rPr>
          <w:rFonts w:ascii="Times New Roman" w:hAnsi="Times New Roman" w:cs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6073A1" w:rsidRPr="0073712A" w:rsidRDefault="006073A1" w:rsidP="0073712A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spacing w:after="0" w:line="240" w:lineRule="auto"/>
        <w:ind w:left="720" w:right="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6073A1" w:rsidRPr="0073712A" w:rsidRDefault="006073A1" w:rsidP="0073712A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spacing w:after="0" w:line="240" w:lineRule="auto"/>
        <w:ind w:left="720" w:right="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6073A1" w:rsidRPr="0073712A" w:rsidRDefault="006073A1" w:rsidP="0073712A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spacing w:after="0" w:line="240" w:lineRule="auto"/>
        <w:ind w:left="720" w:right="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lastRenderedPageBreak/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, литературой;</w:t>
      </w:r>
    </w:p>
    <w:p w:rsidR="006073A1" w:rsidRPr="0073712A" w:rsidRDefault="006073A1" w:rsidP="0073712A">
      <w:pPr>
        <w:widowControl w:val="0"/>
        <w:numPr>
          <w:ilvl w:val="0"/>
          <w:numId w:val="4"/>
        </w:numPr>
        <w:shd w:val="clear" w:color="auto" w:fill="FFFFFF"/>
        <w:tabs>
          <w:tab w:val="left" w:pos="1426"/>
        </w:tabs>
        <w:autoSpaceDE w:val="0"/>
        <w:spacing w:after="0" w:line="240" w:lineRule="auto"/>
        <w:ind w:left="720" w:right="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проектом; вза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имодействовать в группе с другими участниками проектной де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ятельности;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— самостоятельно работать, рационально организовывая свой труд в классе и дома.</w:t>
      </w:r>
    </w:p>
    <w:p w:rsidR="006073A1" w:rsidRPr="0073712A" w:rsidRDefault="006073A1" w:rsidP="0073712A">
      <w:pPr>
        <w:widowControl w:val="0"/>
        <w:shd w:val="clear" w:color="auto" w:fill="FFFFFF"/>
        <w:tabs>
          <w:tab w:val="left" w:pos="1084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12A">
        <w:rPr>
          <w:rFonts w:ascii="Times New Roman" w:hAnsi="Times New Roman" w:cs="Times New Roman"/>
          <w:bCs/>
          <w:sz w:val="24"/>
          <w:szCs w:val="24"/>
        </w:rPr>
        <w:t>Языковые средства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bCs/>
          <w:iCs/>
          <w:sz w:val="24"/>
          <w:szCs w:val="24"/>
          <w:u w:val="single"/>
        </w:rPr>
        <w:t>Лексическая сторона речи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тики основной школы, в объеме 900 единиц (включая 500, ус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военных в начальной школе). Лексические единицы включают устойчивые словосочетания, оценочную лексику, реплики-кли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ше речевого этикета, отражающие культуру стран изучаемого языка.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Основные способы словообразования:</w:t>
      </w:r>
    </w:p>
    <w:p w:rsidR="006073A1" w:rsidRPr="0073712A" w:rsidRDefault="006073A1" w:rsidP="0073712A">
      <w:pPr>
        <w:shd w:val="clear" w:color="auto" w:fill="FFFFFF"/>
        <w:tabs>
          <w:tab w:val="left" w:pos="677"/>
        </w:tabs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1)</w:t>
      </w:r>
      <w:r w:rsidRPr="0073712A">
        <w:rPr>
          <w:rFonts w:ascii="Times New Roman" w:hAnsi="Times New Roman" w:cs="Times New Roman"/>
          <w:sz w:val="24"/>
          <w:szCs w:val="24"/>
        </w:rPr>
        <w:tab/>
        <w:t>аффиксация:</w:t>
      </w:r>
    </w:p>
    <w:p w:rsidR="006073A1" w:rsidRPr="0073712A" w:rsidRDefault="006073A1" w:rsidP="0073712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3712A">
        <w:rPr>
          <w:rFonts w:ascii="Times New Roman" w:hAnsi="Times New Roman" w:cs="Times New Roman"/>
          <w:sz w:val="24"/>
          <w:szCs w:val="24"/>
        </w:rPr>
        <w:t>существительныхссуффиксами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ung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(die Lösung,  die Vereinigung);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keit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(die Feindlichkeit);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heit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(die Einheit); -schaft (die Gesellschaft); -um (das Datum); 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(der Doktor);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ik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(die Mathematik);  -e (die Liebe),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ler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(der Wissenschaftler);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ie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(die Biologie);</w:t>
      </w:r>
    </w:p>
    <w:p w:rsidR="006073A1" w:rsidRPr="0073712A" w:rsidRDefault="006073A1" w:rsidP="0073712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3712A">
        <w:rPr>
          <w:rFonts w:ascii="Times New Roman" w:hAnsi="Times New Roman" w:cs="Times New Roman"/>
          <w:sz w:val="24"/>
          <w:szCs w:val="24"/>
        </w:rPr>
        <w:t>прилагательныхссуффиксами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-ig (wichtig); -lieh (glücklich); -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isch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(typisch); -los (arbeitslos); -sam (langsam); -bar (wunderbar);</w:t>
      </w:r>
    </w:p>
    <w:p w:rsidR="006073A1" w:rsidRPr="0073712A" w:rsidRDefault="006073A1" w:rsidP="0073712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существительных и прилагательных с префиксом 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un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dasUngl</w:t>
      </w:r>
      <w:r w:rsidRPr="0073712A">
        <w:rPr>
          <w:rFonts w:ascii="Times New Roman" w:hAnsi="Times New Roman" w:cs="Times New Roman"/>
          <w:sz w:val="24"/>
          <w:szCs w:val="24"/>
        </w:rPr>
        <w:t>ü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ck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ungl</w:t>
      </w:r>
      <w:r w:rsidRPr="0073712A">
        <w:rPr>
          <w:rFonts w:ascii="Times New Roman" w:hAnsi="Times New Roman" w:cs="Times New Roman"/>
          <w:sz w:val="24"/>
          <w:szCs w:val="24"/>
        </w:rPr>
        <w:t>ü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cklich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);</w:t>
      </w:r>
    </w:p>
    <w:p w:rsidR="006073A1" w:rsidRPr="0073712A" w:rsidRDefault="006073A1" w:rsidP="0073712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3712A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73712A">
        <w:rPr>
          <w:rFonts w:ascii="Times New Roman" w:hAnsi="Times New Roman" w:cs="Times New Roman"/>
          <w:bCs/>
          <w:sz w:val="24"/>
          <w:szCs w:val="24"/>
        </w:rPr>
        <w:t>и</w:t>
      </w:r>
      <w:r w:rsidRPr="0073712A">
        <w:rPr>
          <w:rFonts w:ascii="Times New Roman" w:hAnsi="Times New Roman" w:cs="Times New Roman"/>
          <w:sz w:val="24"/>
          <w:szCs w:val="24"/>
        </w:rPr>
        <w:t>глаголовспрефиксами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:  vor-   (der \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brort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>, vorbereiten); mit- (die Mitverantwortung, mitspielen);</w:t>
      </w:r>
    </w:p>
    <w:p w:rsidR="006073A1" w:rsidRPr="0073712A" w:rsidRDefault="006073A1" w:rsidP="0073712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глаголов с отделяемыми и неотделяемыми приставками и другими словами в функции приставок типа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erz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ä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hlen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wegwerfen</w:t>
      </w:r>
      <w:r w:rsidRPr="0073712A">
        <w:rPr>
          <w:rFonts w:ascii="Times New Roman" w:hAnsi="Times New Roman" w:cs="Times New Roman"/>
          <w:sz w:val="24"/>
          <w:szCs w:val="24"/>
        </w:rPr>
        <w:t>;</w:t>
      </w:r>
    </w:p>
    <w:p w:rsidR="006073A1" w:rsidRPr="0073712A" w:rsidRDefault="006073A1" w:rsidP="0073712A">
      <w:pPr>
        <w:widowControl w:val="0"/>
        <w:numPr>
          <w:ilvl w:val="0"/>
          <w:numId w:val="2"/>
        </w:numPr>
        <w:shd w:val="clear" w:color="auto" w:fill="FFFFFF"/>
        <w:tabs>
          <w:tab w:val="left" w:pos="1378"/>
        </w:tabs>
        <w:autoSpaceDE w:val="0"/>
        <w:spacing w:after="0" w:line="240" w:lineRule="auto"/>
        <w:ind w:left="720" w:right="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словосложение: существительное + существительное (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dasArbeitszimmer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); прилагательное + прилагательное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dunkelblau</w:t>
      </w:r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hellblond</w:t>
      </w:r>
      <w:r w:rsidRPr="0073712A">
        <w:rPr>
          <w:rFonts w:ascii="Times New Roman" w:hAnsi="Times New Roman" w:cs="Times New Roman"/>
          <w:sz w:val="24"/>
          <w:szCs w:val="24"/>
        </w:rPr>
        <w:t>);   прилагательное   +   существительное  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dieFremdsprache</w:t>
      </w:r>
      <w:r w:rsidRPr="0073712A">
        <w:rPr>
          <w:rFonts w:ascii="Times New Roman" w:hAnsi="Times New Roman" w:cs="Times New Roman"/>
          <w:sz w:val="24"/>
          <w:szCs w:val="24"/>
        </w:rPr>
        <w:t>); глагол + существительное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dieSchwimmhalle</w:t>
      </w:r>
      <w:r w:rsidRPr="0073712A">
        <w:rPr>
          <w:rFonts w:ascii="Times New Roman" w:hAnsi="Times New Roman" w:cs="Times New Roman"/>
          <w:sz w:val="24"/>
          <w:szCs w:val="24"/>
        </w:rPr>
        <w:t>);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Представления о синонимии, антонимии, лексической со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четаемости, многозначности.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bCs/>
          <w:iCs/>
          <w:sz w:val="24"/>
          <w:szCs w:val="24"/>
          <w:u w:val="single"/>
        </w:rPr>
        <w:t>Грамматическая сторона речи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Дальнейшее расширение объема значений грамматических средств, изученных ранее, и знакомство с новыми граммати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ческими явлениями.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предложения.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Безличныепредложения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Esistwarm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EsistSommer</w:t>
      </w:r>
      <w:r w:rsidRPr="0073712A">
        <w:rPr>
          <w:rFonts w:ascii="Times New Roman" w:hAnsi="Times New Roman" w:cs="Times New Roman"/>
          <w:sz w:val="24"/>
          <w:szCs w:val="24"/>
        </w:rPr>
        <w:t>).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Предложения с глаголами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legen</w:t>
      </w:r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stellen</w:t>
      </w:r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h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ä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ngen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, требую</w:t>
      </w:r>
      <w:r w:rsidRPr="0073712A">
        <w:rPr>
          <w:rFonts w:ascii="Times New Roman" w:hAnsi="Times New Roman" w:cs="Times New Roman"/>
          <w:sz w:val="24"/>
          <w:szCs w:val="24"/>
        </w:rPr>
        <w:softHyphen/>
        <w:t xml:space="preserve">щими после себя дополнения в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Akkusativ</w:t>
      </w:r>
      <w:r w:rsidRPr="0073712A">
        <w:rPr>
          <w:rFonts w:ascii="Times New Roman" w:hAnsi="Times New Roman" w:cs="Times New Roman"/>
          <w:sz w:val="24"/>
          <w:szCs w:val="24"/>
        </w:rPr>
        <w:t xml:space="preserve"> и обстоятельства мес</w:t>
      </w:r>
      <w:r w:rsidRPr="0073712A">
        <w:rPr>
          <w:rFonts w:ascii="Times New Roman" w:hAnsi="Times New Roman" w:cs="Times New Roman"/>
          <w:sz w:val="24"/>
          <w:szCs w:val="24"/>
        </w:rPr>
        <w:softHyphen/>
        <w:t xml:space="preserve">та при ответе на вопрос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Wohin</w:t>
      </w:r>
      <w:r w:rsidRPr="0073712A">
        <w:rPr>
          <w:rFonts w:ascii="Times New Roman" w:hAnsi="Times New Roman" w:cs="Times New Roman"/>
          <w:sz w:val="24"/>
          <w:szCs w:val="24"/>
        </w:rPr>
        <w:t>?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Ich</w:t>
      </w:r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h</w:t>
      </w:r>
      <w:proofErr w:type="spellStart"/>
      <w:r w:rsidRPr="0073712A">
        <w:rPr>
          <w:rFonts w:ascii="Times New Roman" w:hAnsi="Times New Roman" w:cs="Times New Roman"/>
          <w:sz w:val="24"/>
          <w:szCs w:val="24"/>
        </w:rPr>
        <w:t>ä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nge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das</w:t>
      </w:r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Bild</w:t>
      </w:r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73712A">
        <w:rPr>
          <w:rFonts w:ascii="Times New Roman" w:hAnsi="Times New Roman" w:cs="Times New Roman"/>
          <w:sz w:val="24"/>
          <w:szCs w:val="24"/>
        </w:rPr>
        <w:t xml:space="preserve">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Wand</w:t>
      </w:r>
      <w:r w:rsidRPr="0073712A">
        <w:rPr>
          <w:rFonts w:ascii="Times New Roman" w:hAnsi="Times New Roman" w:cs="Times New Roman"/>
          <w:sz w:val="24"/>
          <w:szCs w:val="24"/>
        </w:rPr>
        <w:t>).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12A">
        <w:rPr>
          <w:rFonts w:ascii="Times New Roman" w:hAnsi="Times New Roman" w:cs="Times New Roman"/>
          <w:sz w:val="24"/>
          <w:szCs w:val="24"/>
        </w:rPr>
        <w:t>Побудительныепредложениятипа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Lesenwir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!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Wollenwirlesen</w:t>
      </w:r>
      <w:r w:rsidRPr="0073712A">
        <w:rPr>
          <w:rFonts w:ascii="Times New Roman" w:hAnsi="Times New Roman" w:cs="Times New Roman"/>
          <w:sz w:val="24"/>
          <w:szCs w:val="24"/>
        </w:rPr>
        <w:t>!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Все типы вопросительных предложений.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3712A">
        <w:rPr>
          <w:rFonts w:ascii="Times New Roman" w:hAnsi="Times New Roman" w:cs="Times New Roman"/>
          <w:sz w:val="24"/>
          <w:szCs w:val="24"/>
        </w:rPr>
        <w:t>Предложениясинфинитивнойгруппой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 xml:space="preserve"> um ... zu (Er lernt Deutsch, um deutsche Bücher zu lesen).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Распознавание структуры предложения по формальным признакам: по наличию инфинитивных оборотов: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Pr="0073712A">
        <w:rPr>
          <w:rFonts w:ascii="Times New Roman" w:hAnsi="Times New Roman" w:cs="Times New Roman"/>
          <w:sz w:val="24"/>
          <w:szCs w:val="24"/>
        </w:rPr>
        <w:t xml:space="preserve"> ...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73712A">
        <w:rPr>
          <w:rFonts w:ascii="Times New Roman" w:hAnsi="Times New Roman" w:cs="Times New Roman"/>
          <w:sz w:val="24"/>
          <w:szCs w:val="24"/>
        </w:rPr>
        <w:t xml:space="preserve"> +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Infinitiv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Слабые глаголы со вспомогательным глаголом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haben</w:t>
      </w:r>
      <w:r w:rsidRPr="0073712A">
        <w:rPr>
          <w:rFonts w:ascii="Times New Roman" w:hAnsi="Times New Roman" w:cs="Times New Roman"/>
          <w:sz w:val="24"/>
          <w:szCs w:val="24"/>
        </w:rPr>
        <w:t xml:space="preserve"> в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Perfekt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Глаголы с отделяемыми и неотделяемыми приставками в 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de-DE"/>
        </w:rPr>
        <w:t>Pr</w:t>
      </w:r>
      <w:r w:rsidRPr="0073712A">
        <w:rPr>
          <w:rFonts w:ascii="Times New Roman" w:hAnsi="Times New Roman" w:cs="Times New Roman"/>
          <w:sz w:val="24"/>
          <w:szCs w:val="24"/>
        </w:rPr>
        <w:t>ä</w:t>
      </w:r>
      <w:proofErr w:type="spellEnd"/>
      <w:r w:rsidRPr="0073712A">
        <w:rPr>
          <w:rFonts w:ascii="Times New Roman" w:hAnsi="Times New Roman" w:cs="Times New Roman"/>
          <w:sz w:val="24"/>
          <w:szCs w:val="24"/>
          <w:lang w:val="de-DE"/>
        </w:rPr>
        <w:t>sens</w:t>
      </w:r>
      <w:r w:rsidRPr="0073712A">
        <w:rPr>
          <w:rFonts w:ascii="Times New Roman" w:hAnsi="Times New Roman" w:cs="Times New Roman"/>
          <w:sz w:val="24"/>
          <w:szCs w:val="24"/>
        </w:rPr>
        <w:t xml:space="preserve">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anfangen</w:t>
      </w:r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beschreiben</w:t>
      </w:r>
      <w:r w:rsidRPr="0073712A">
        <w:rPr>
          <w:rFonts w:ascii="Times New Roman" w:hAnsi="Times New Roman" w:cs="Times New Roman"/>
          <w:sz w:val="24"/>
          <w:szCs w:val="24"/>
        </w:rPr>
        <w:t>).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Сильные глаголы со вспомогательным глаголом 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kommen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fahren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>).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  <w:lang w:val="en-US"/>
        </w:rPr>
        <w:lastRenderedPageBreak/>
        <w:t>Pr</w:t>
      </w:r>
      <w:r w:rsidRPr="0073712A">
        <w:rPr>
          <w:rFonts w:ascii="Times New Roman" w:hAnsi="Times New Roman" w:cs="Times New Roman"/>
          <w:sz w:val="24"/>
          <w:szCs w:val="24"/>
        </w:rPr>
        <w:t>ӓ</w:t>
      </w:r>
      <w:proofErr w:type="spellStart"/>
      <w:r w:rsidRPr="0073712A">
        <w:rPr>
          <w:rFonts w:ascii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73712A">
        <w:rPr>
          <w:rFonts w:ascii="Times New Roman" w:hAnsi="Times New Roman" w:cs="Times New Roman"/>
          <w:sz w:val="24"/>
          <w:szCs w:val="24"/>
        </w:rPr>
        <w:t xml:space="preserve"> слабых и сильных глаголов, а также вспомогательных и модальных глаголов.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Распознавание и употребление в речи определенного, не</w:t>
      </w:r>
      <w:r w:rsidRPr="0073712A">
        <w:rPr>
          <w:rFonts w:ascii="Times New Roman" w:hAnsi="Times New Roman" w:cs="Times New Roman"/>
          <w:sz w:val="24"/>
          <w:szCs w:val="24"/>
        </w:rPr>
        <w:softHyphen/>
        <w:t>определенного и нулевого артиклей, склонения существительных нарицательных; предлогов, имеющих двойное управление, предлогов, требую</w:t>
      </w:r>
      <w:r w:rsidRPr="0073712A">
        <w:rPr>
          <w:rFonts w:ascii="Times New Roman" w:hAnsi="Times New Roman" w:cs="Times New Roman"/>
          <w:sz w:val="24"/>
          <w:szCs w:val="24"/>
        </w:rPr>
        <w:softHyphen/>
        <w:t xml:space="preserve">щих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Dativ</w:t>
      </w:r>
      <w:r w:rsidRPr="0073712A">
        <w:rPr>
          <w:rFonts w:ascii="Times New Roman" w:hAnsi="Times New Roman" w:cs="Times New Roman"/>
          <w:sz w:val="24"/>
          <w:szCs w:val="24"/>
        </w:rPr>
        <w:t xml:space="preserve">, предлогов, требующих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Akkusativ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073A1" w:rsidRPr="0073712A" w:rsidRDefault="006073A1" w:rsidP="0073712A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Местоимения: личные, притяжательные, неопределенные (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jemand</w:t>
      </w:r>
      <w:r w:rsidRPr="0073712A">
        <w:rPr>
          <w:rFonts w:ascii="Times New Roman" w:hAnsi="Times New Roman" w:cs="Times New Roman"/>
          <w:sz w:val="24"/>
          <w:szCs w:val="24"/>
        </w:rPr>
        <w:t xml:space="preserve">, </w:t>
      </w:r>
      <w:r w:rsidRPr="0073712A">
        <w:rPr>
          <w:rFonts w:ascii="Times New Roman" w:hAnsi="Times New Roman" w:cs="Times New Roman"/>
          <w:sz w:val="24"/>
          <w:szCs w:val="24"/>
          <w:lang w:val="de-DE"/>
        </w:rPr>
        <w:t>niemand</w:t>
      </w:r>
      <w:r w:rsidRPr="0073712A">
        <w:rPr>
          <w:rFonts w:ascii="Times New Roman" w:hAnsi="Times New Roman" w:cs="Times New Roman"/>
          <w:sz w:val="24"/>
          <w:szCs w:val="24"/>
        </w:rPr>
        <w:t>).</w:t>
      </w:r>
    </w:p>
    <w:p w:rsidR="006073A1" w:rsidRDefault="006073A1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>Количественные числительные свыше  100 и порядковые числительные свыше 30.</w:t>
      </w: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widowControl w:val="0"/>
        <w:shd w:val="clear" w:color="auto" w:fill="FFFFFF"/>
        <w:tabs>
          <w:tab w:val="left" w:pos="992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102BE" w:rsidRDefault="001102BE" w:rsidP="0073712A">
      <w:pPr>
        <w:shd w:val="clear" w:color="auto" w:fill="FFFFFF"/>
        <w:spacing w:after="9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A1" w:rsidRDefault="001102BE" w:rsidP="001102BE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1102BE" w:rsidRPr="001102BE" w:rsidRDefault="001102BE" w:rsidP="001102BE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школьников.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Повторение: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Основное содержание: приветствие, в городе, знакомство, после каникул, диалог.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sz w:val="24"/>
          <w:szCs w:val="24"/>
        </w:rPr>
        <w:t>Вводный контроль</w:t>
      </w:r>
    </w:p>
    <w:p w:rsidR="006073A1" w:rsidRPr="0073712A" w:rsidRDefault="006073A1" w:rsidP="0073712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повторить лексику, обучить умению вести этикетный диалог. 5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Начало учебного года</w:t>
      </w: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11часов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содержание: поздравление с новым учебным годом, диалоги. Тебе нравится в школе? Чтение текстов,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, грамматика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Perfekt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>. Контроль навыков чтения, говорения, аудирования.</w:t>
      </w:r>
    </w:p>
    <w:p w:rsidR="006073A1" w:rsidRPr="0073712A" w:rsidRDefault="006073A1" w:rsidP="0073712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научить вести диалог, поиску нужной информации, обучить составлению плана текста.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>На улице листопад</w:t>
      </w: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20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Основное содержание: времена года. Что приносит осень? Что я люблю? Что у меня есть? Как прекрасна осень. Контроль навыков письма. Контроль грамматических умений и навыков.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учить высказываться по теме, описывать природу, выражать свое мнение.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Немецкие школы.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12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Основное содержание: немецкие школы, какие они? Различные мнения о школе? Где что находится? Моя школа. Страноведение. Контроль говорения, чтения, аудирования, письма.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Цели: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семантизация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лексики, научиться описывать школу, повторить возвратные глаголы, обобщить знания о склонении существительного.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делают немецкие друзья в школе.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16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содержание: наши друзья в школе. Который час? Мы обсуждаем расписание. </w:t>
      </w:r>
      <w:r w:rsidRPr="0073712A">
        <w:rPr>
          <w:rFonts w:ascii="Times New Roman" w:eastAsia="Times New Roman" w:hAnsi="Times New Roman" w:cs="Times New Roman"/>
          <w:b/>
          <w:sz w:val="24"/>
          <w:szCs w:val="24"/>
        </w:rPr>
        <w:t>Свободное время. Грамматика: предлоги.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Аудирование. Дневник. Мое хобби. Контроль говорения, чтения.</w:t>
      </w:r>
    </w:p>
    <w:p w:rsidR="006073A1" w:rsidRPr="0073712A" w:rsidRDefault="006073A1" w:rsidP="0073712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Цели: </w:t>
      </w:r>
      <w:proofErr w:type="spellStart"/>
      <w:r w:rsidRPr="0073712A">
        <w:rPr>
          <w:rFonts w:ascii="Times New Roman" w:eastAsia="Times New Roman" w:hAnsi="Times New Roman" w:cs="Times New Roman"/>
          <w:sz w:val="24"/>
          <w:szCs w:val="24"/>
        </w:rPr>
        <w:t>семантизировать</w:t>
      </w:r>
      <w:proofErr w:type="spellEnd"/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лексику, учить инсценировать диалоги, воспринимать тексты на слух.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Один день нашей жизни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12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Основное содержание:</w:t>
      </w: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свободное время. Распорядок дня. Хобби. Контроль навыков письма, аудирования,</w:t>
      </w: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контроль д/ч.</w:t>
      </w:r>
    </w:p>
    <w:p w:rsidR="006073A1" w:rsidRPr="0073712A" w:rsidRDefault="006073A1" w:rsidP="0073712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расширить словарный запас по теме «Свободное время», повторить временные формы, познакомить со склонением существительных, учить беседе о распорядке дня, хобби.</w:t>
      </w:r>
    </w:p>
    <w:p w:rsidR="006073A1" w:rsidRPr="0073712A" w:rsidRDefault="006073A1" w:rsidP="0073712A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Классная поездка по Германии.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17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Основное содержание: советы путешествию. Добро пожаловать в Берлин. Немецкие города. Ориентация в городе.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научить правильно вести и составлять диалоги, научить поисковому чтению, познакомить учеников с достопримечательностями Берлина.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 учебного года литературный карнавал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12 часов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Основное содержание:</w:t>
      </w:r>
      <w:r w:rsidRPr="0073712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>карнавал. Литературный карнавал. Книжные персонажи. Мы любим сказки. Урок-карнавал.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b/>
          <w:sz w:val="24"/>
          <w:szCs w:val="24"/>
        </w:rPr>
        <w:t>Контроль навыков говорения, чтения.</w:t>
      </w:r>
      <w:r w:rsidRPr="0073712A">
        <w:rPr>
          <w:rFonts w:ascii="Times New Roman" w:eastAsia="Times New Roman" w:hAnsi="Times New Roman" w:cs="Times New Roman"/>
          <w:sz w:val="24"/>
          <w:szCs w:val="24"/>
        </w:rPr>
        <w:t xml:space="preserve"> Итоговый тест за 6 кл.</w:t>
      </w:r>
    </w:p>
    <w:p w:rsidR="006073A1" w:rsidRPr="0073712A" w:rsidRDefault="006073A1" w:rsidP="0073712A">
      <w:pPr>
        <w:spacing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12A">
        <w:rPr>
          <w:rFonts w:ascii="Times New Roman" w:eastAsia="Times New Roman" w:hAnsi="Times New Roman" w:cs="Times New Roman"/>
          <w:sz w:val="24"/>
          <w:szCs w:val="24"/>
        </w:rPr>
        <w:t>Цели: расширить словарный запас по теме «Одежда», обучение диалогической речи, учить читать сказку с полным пониманием содержания, учить инсценировать сказку.</w:t>
      </w: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737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110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110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110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2BE" w:rsidRDefault="001102BE" w:rsidP="00110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A1" w:rsidRPr="001102BE" w:rsidRDefault="006073A1" w:rsidP="007371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BE">
        <w:rPr>
          <w:rFonts w:ascii="Times New Roman" w:hAnsi="Times New Roman" w:cs="Times New Roman"/>
          <w:b/>
          <w:sz w:val="28"/>
          <w:szCs w:val="28"/>
        </w:rPr>
        <w:lastRenderedPageBreak/>
        <w:t>Календар</w:t>
      </w:r>
      <w:r w:rsidR="00855B5F" w:rsidRPr="001102BE">
        <w:rPr>
          <w:rFonts w:ascii="Times New Roman" w:hAnsi="Times New Roman" w:cs="Times New Roman"/>
          <w:b/>
          <w:sz w:val="28"/>
          <w:szCs w:val="28"/>
        </w:rPr>
        <w:t>но – тематическое планирование 6</w:t>
      </w:r>
      <w:r w:rsidRPr="001102B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31680" w:type="dxa"/>
        <w:tblInd w:w="-318" w:type="dxa"/>
        <w:tblLayout w:type="fixed"/>
        <w:tblLook w:val="04A0"/>
      </w:tblPr>
      <w:tblGrid>
        <w:gridCol w:w="961"/>
        <w:gridCol w:w="2454"/>
        <w:gridCol w:w="934"/>
        <w:gridCol w:w="1403"/>
        <w:gridCol w:w="1402"/>
        <w:gridCol w:w="3132"/>
        <w:gridCol w:w="5193"/>
        <w:gridCol w:w="76"/>
        <w:gridCol w:w="79"/>
        <w:gridCol w:w="5038"/>
        <w:gridCol w:w="153"/>
        <w:gridCol w:w="157"/>
        <w:gridCol w:w="4883"/>
        <w:gridCol w:w="231"/>
        <w:gridCol w:w="235"/>
        <w:gridCol w:w="4729"/>
        <w:gridCol w:w="306"/>
        <w:gridCol w:w="314"/>
      </w:tblGrid>
      <w:tr w:rsidR="006073A1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54" w:type="dxa"/>
          </w:tcPr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34" w:type="dxa"/>
          </w:tcPr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Кол - во часов</w:t>
            </w:r>
          </w:p>
        </w:tc>
        <w:tc>
          <w:tcPr>
            <w:tcW w:w="1403" w:type="dxa"/>
          </w:tcPr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6073A1" w:rsidRPr="0073712A" w:rsidRDefault="006073A1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6073A1" w:rsidRPr="0073712A" w:rsidRDefault="006073A1" w:rsidP="00737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6073A1" w:rsidRPr="0073712A" w:rsidRDefault="006073A1" w:rsidP="00737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Здравствуй школа.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Выписать новую лексику, выучить ее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Стр.5 упр.6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Люди и их профессии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Стр.7 </w:t>
            </w:r>
            <w:proofErr w:type="spellStart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 городе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Выучить слова, речевые обороты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Начало учебного года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Начало учебного года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Везде ли он одинаков?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Стр.15 </w:t>
            </w:r>
            <w:proofErr w:type="spellStart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12 выучить 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Поздравляем с началом нового учебного года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 16 упр.13 выучит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в Германии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Стр.19 упр.3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в разных странах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Стр.21 упр.6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Чем мы занимались летом?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Стр.23 выучить правило, примеры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Моя первая учительница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Стр.24 выучить слова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Мы внимательно слушаем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Написать письмо своему другу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Повторяем, то, что знаем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Стр.26-27 </w:t>
            </w:r>
            <w:proofErr w:type="spellStart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3 перевод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–3.10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–3.10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Стр.29-31 упр.6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тр.32 заполнить таблицу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Защита проекта «Начало учебного года»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 – 8.10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 – 8.10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Повторить лексику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одготовиться к защите проекта</w:t>
            </w:r>
          </w:p>
        </w:tc>
      </w:tr>
      <w:tr w:rsidR="00B44000" w:rsidRPr="0073712A" w:rsidTr="00B44000">
        <w:trPr>
          <w:gridAfter w:val="2"/>
          <w:wAfter w:w="620" w:type="dxa"/>
        </w:trPr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На улице листопад</w:t>
            </w:r>
          </w:p>
        </w:tc>
        <w:tc>
          <w:tcPr>
            <w:tcW w:w="5193" w:type="dxa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193" w:type="dxa"/>
            <w:gridSpan w:val="3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193" w:type="dxa"/>
            <w:gridSpan w:val="3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195" w:type="dxa"/>
            <w:gridSpan w:val="3"/>
          </w:tcPr>
          <w:p w:rsidR="00B44000" w:rsidRPr="0073712A" w:rsidRDefault="00B44000" w:rsidP="003C60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На улице листопад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Времена года. Осень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Стр.34 выучить правило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Погода осенью.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Стр.36 упр.4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Осень на селе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Стр.38 упр.11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Собираем урожай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19.10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19.10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Стр.39 выучить правило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тр.43 упр.7 читать; упр.11 выучить новые слова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Собираем урожай. Повторение 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мини-рассказ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Животные осенью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 – 25.10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 – 25.10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Выучить лексику, РО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Стр.48 упр.12 перевод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Грамматика - крепкий орешек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– 9.11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– 9.11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Выучить правило Спряжение слабых глаголов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Мы внимательно 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Идем за покупками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– 16.11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– 16.11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Стр.51. упр.11 перевод; упр.11 с письменно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тр.59 упр.9 письменно; новая лексика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30-31-32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Повторяем то, что знаем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– 21.11 – 23.11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– 21.11 – 23.11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кроссворд стр.61 упр.14 </w:t>
            </w:r>
            <w:proofErr w:type="spell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нисьменно</w:t>
            </w:r>
            <w:proofErr w:type="spellEnd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тр.62 выучить слова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Стр.63 упр.2 перевод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Стр.66 упр.4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Немецкие школы, какие они?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Немецкие школы, какие они?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Школьное здание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 – 5.12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 – 5.12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Стр.68 </w:t>
            </w:r>
            <w:proofErr w:type="spellStart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1с письменно,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Стр.72 упр.8,упр.9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Классная комната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Стр.75 упр.3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Стр.77 упр.7а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тр.78 </w:t>
            </w:r>
            <w:proofErr w:type="spell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Грамматика - крепкий орешек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Стр.79 </w:t>
            </w:r>
            <w:proofErr w:type="spellStart"/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2 выучить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Стр.80 упр.7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Немецкие школы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Стр.82 выучить правило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Какие немецкие школы?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Стр.84 выучить стихотворение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Моя школа, гимназия.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 – 24.12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 – 24.12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Стр.86 упр.2 перевод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Стр.87 упр.5в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Повторяем то, что знаем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– 28.12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– 28.12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Стр.89 упр.10в </w:t>
            </w:r>
            <w:proofErr w:type="spell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писм</w:t>
            </w:r>
            <w:proofErr w:type="spell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Повторить лексику по теме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Защита проектов. Немецкие школы, какие они.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рассказ по теме школа</w:t>
            </w:r>
          </w:p>
        </w:tc>
      </w:tr>
      <w:tr w:rsidR="00B44000" w:rsidRPr="0073712A" w:rsidTr="00B44000">
        <w:trPr>
          <w:gridAfter w:val="1"/>
          <w:wAfter w:w="314" w:type="dxa"/>
        </w:trPr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Что делают наши немецкие друзья в школе</w:t>
            </w:r>
          </w:p>
        </w:tc>
        <w:tc>
          <w:tcPr>
            <w:tcW w:w="5269" w:type="dxa"/>
            <w:gridSpan w:val="2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  <w:gridSpan w:val="3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  <w:gridSpan w:val="3"/>
          </w:tcPr>
          <w:p w:rsidR="00B44000" w:rsidRPr="0073712A" w:rsidRDefault="00B44000" w:rsidP="0073712A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  <w:gridSpan w:val="3"/>
          </w:tcPr>
          <w:p w:rsidR="00B44000" w:rsidRPr="0073712A" w:rsidRDefault="00B44000" w:rsidP="003C60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Что делают наши немецкие друзья в школе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Стр.90 упр.11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Выучить слова стр.92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свой режим дня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Делу время - потехи час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 – 18.01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 – 18.01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Стр.96 выучить правило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Стр.97 упр.4с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Собираем портфель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рассказ о школе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55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Грамматика- крепкий орешек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 – 25.01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 – 25.01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Стр.100 выучить правило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Стр.102 упр.4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Читаем и дискутируем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 – 30.01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 – 30.01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Стр.103 выучить правило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Стр.105 упр. 2а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Мы внимательно слушаем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Стр.108 упр.6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 – 6.02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 – 6.02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Стр.111 упр.2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выписать лексику в словарь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62-63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Защита проектов. Что делают наши друзья в школе?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 – 11.02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 – 11.02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Стр.117 упр.13 письменно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Повторяем то, что знаем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– 15.02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– 15.02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Повторить спряжение глаголов.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Стр.127 упр.8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Свободное время- досуг и увлечения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Свободное время- досуг и увлечения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Распорядок дня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Спряжение модальных глаголов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Стр.131 упр.11в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 – </w:t>
            </w:r>
            <w:r w:rsidRPr="009530F0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 – 27.02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Стр.132 слова.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Стр.135 упр.5 рисунок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Хобби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Стр.137 упр.7 правило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Грамматика - крепкий орешек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– 4.03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Стр.139 упр.9с</w:t>
            </w:r>
            <w:proofErr w:type="gram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тр.142 упр.2а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Читаем и дискутируем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6.03 – </w:t>
            </w:r>
            <w:r w:rsidRPr="009530F0">
              <w:rPr>
                <w:rFonts w:ascii="Times New Roman" w:hAnsi="Times New Roman" w:cs="Times New Roman"/>
                <w:b/>
                <w:sz w:val="24"/>
                <w:szCs w:val="24"/>
              </w:rPr>
              <w:t>8.03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4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Стр.145 упр.6 читать.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Стр.148 упр.7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Мы внимательно слушаем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93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Стр.149 упр.2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Свободное время. Защита проекта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93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Стр.153 выучить речевые обороты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Поездка с классом по Германии. Как это здорово!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Поездка с классом по Германии. Как это здорово!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Подготовка к поездке по Германии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69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Стр.157 упр.5,6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Путешествие по Берлину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69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Стр.159 упр.9,10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Поездка во Франкфурт - на Майне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69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Стр.163-165 перевод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Поездка в Бремен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69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Стр.171 упр.5с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4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8.04 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Стр.175 упр.10,выучить правило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Путешестви</w:t>
            </w:r>
            <w:proofErr w:type="spellEnd"/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 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Стр.179 упр.6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Лингвострановедческий материал: информация о любимых и наиболее популярных хобби немецких школьников. Информация о географическом положении Германии, краткая информация о городах, о европейской валюте – евро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Лингвострановедческий материал: информация о любимых и наиболее популярных хобби немецких школьников. Информация о географическом положении Германии, краткая информация о городах, о европейской валюте – евро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 – 10.04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9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– 15.04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Стр.180 упр.9 перевод.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Стр.184-185 упр.3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Ориентируемся в незнакомом городе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– 15.04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9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– 19.04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Стр.187 упр.5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Стр.191 упр.1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Читаем и дискутируем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– 19.04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9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– 24.04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Стр.196 стихотворение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Стр.198 упр.5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«Города Германии». Защита проектов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– 24.04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96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–29.04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Стр.201 упр.9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 –29.04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 – 8.05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Стр.207 упр.3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Стр.208-209 читать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B44000" w:rsidRDefault="00B44000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00">
              <w:rPr>
                <w:rFonts w:ascii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B44000" w:rsidRDefault="00B44000" w:rsidP="00B4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 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Составить рассказ о Германии</w:t>
            </w:r>
          </w:p>
        </w:tc>
      </w:tr>
      <w:tr w:rsidR="00B44000" w:rsidRPr="0073712A" w:rsidTr="00B44000">
        <w:tc>
          <w:tcPr>
            <w:tcW w:w="10286" w:type="dxa"/>
            <w:gridSpan w:val="6"/>
          </w:tcPr>
          <w:p w:rsidR="00B44000" w:rsidRPr="0073712A" w:rsidRDefault="00B44000" w:rsidP="007371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В конце учебного года-веселый карнавал</w:t>
            </w:r>
          </w:p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8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/>
        </w:tc>
        <w:tc>
          <w:tcPr>
            <w:tcW w:w="5349" w:type="dxa"/>
            <w:gridSpan w:val="3"/>
          </w:tcPr>
          <w:p w:rsidR="00B44000" w:rsidRPr="0073712A" w:rsidRDefault="00B44000" w:rsidP="003C60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VII</w:t>
            </w:r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В конце учебного </w:t>
            </w:r>
            <w:proofErr w:type="spellStart"/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года-веселый</w:t>
            </w:r>
            <w:proofErr w:type="spellEnd"/>
            <w:r w:rsidRPr="00737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карнавал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Готовимся к карнавалу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B44000" w:rsidRDefault="00B44000" w:rsidP="0073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B44000" w:rsidRDefault="00B44000" w:rsidP="003C6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Стр.214 пересказ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Мой карнавал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 – 8.05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D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Стр.216-217 упр.11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Стр.218-219 упр.2</w:t>
            </w:r>
            <w:r w:rsidRPr="0073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Читаем и дискутируем по теме «Одежда»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 – 13.05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3D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Стр.220 упр.5 письменно</w:t>
            </w:r>
          </w:p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Стр.221 упр.7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Pr="0073712A" w:rsidRDefault="00B44000" w:rsidP="00BD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80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С.223-225 пересказ</w:t>
            </w: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1A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Default="00B44000" w:rsidP="00BD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80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</w:t>
            </w:r>
            <w:proofErr w:type="spellEnd"/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1A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Default="00B44000" w:rsidP="00BD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80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000" w:rsidRPr="0073712A" w:rsidTr="00B44000">
        <w:trPr>
          <w:gridAfter w:val="12"/>
          <w:wAfter w:w="21394" w:type="dxa"/>
        </w:trPr>
        <w:tc>
          <w:tcPr>
            <w:tcW w:w="961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54" w:type="dxa"/>
          </w:tcPr>
          <w:p w:rsidR="00B44000" w:rsidRPr="0073712A" w:rsidRDefault="00B44000" w:rsidP="0073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934" w:type="dxa"/>
          </w:tcPr>
          <w:p w:rsidR="00B44000" w:rsidRPr="0073712A" w:rsidRDefault="00B44000" w:rsidP="0073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B44000" w:rsidRPr="0073712A" w:rsidRDefault="00B44000" w:rsidP="001A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B44000" w:rsidRDefault="00B44000" w:rsidP="00BD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B44000" w:rsidRPr="0073712A" w:rsidRDefault="00B44000" w:rsidP="00804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2BE" w:rsidRPr="0073712A" w:rsidRDefault="001102BE" w:rsidP="001102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12A">
        <w:rPr>
          <w:rFonts w:ascii="Times New Roman" w:hAnsi="Times New Roman" w:cs="Times New Roman"/>
          <w:b/>
          <w:sz w:val="24"/>
          <w:szCs w:val="24"/>
          <w:u w:val="single"/>
        </w:rPr>
        <w:t>Место предмета в учебном плане.</w:t>
      </w:r>
    </w:p>
    <w:p w:rsidR="001102BE" w:rsidRPr="00FC1C86" w:rsidRDefault="001102BE" w:rsidP="001102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2A">
        <w:rPr>
          <w:rFonts w:ascii="Times New Roman" w:hAnsi="Times New Roman" w:cs="Times New Roman"/>
          <w:sz w:val="24"/>
          <w:szCs w:val="24"/>
        </w:rPr>
        <w:t xml:space="preserve"> Программа рассчитана на 105 ч. в год (3 часа в неделю), 35 рабочих недель. Программой предусмотрено проведение 4  контрольных  работ  для осуществления мониторинга. В связи с праздничными днями 23.02.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3712A">
        <w:rPr>
          <w:rFonts w:ascii="Times New Roman" w:hAnsi="Times New Roman" w:cs="Times New Roman"/>
          <w:sz w:val="24"/>
          <w:szCs w:val="24"/>
        </w:rPr>
        <w:t>, 8.03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73712A">
        <w:rPr>
          <w:rFonts w:ascii="Times New Roman" w:hAnsi="Times New Roman" w:cs="Times New Roman"/>
          <w:sz w:val="24"/>
          <w:szCs w:val="24"/>
        </w:rPr>
        <w:t>, 9.0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2018</w:t>
      </w:r>
      <w:r w:rsidRPr="0073712A">
        <w:rPr>
          <w:rFonts w:ascii="Times New Roman" w:hAnsi="Times New Roman" w:cs="Times New Roman"/>
          <w:sz w:val="24"/>
          <w:szCs w:val="24"/>
        </w:rPr>
        <w:t xml:space="preserve"> по программе за год 103 часа.</w:t>
      </w:r>
    </w:p>
    <w:p w:rsidR="006073A1" w:rsidRPr="0073712A" w:rsidRDefault="006073A1" w:rsidP="0073712A">
      <w:pPr>
        <w:spacing w:line="240" w:lineRule="auto"/>
        <w:rPr>
          <w:sz w:val="24"/>
          <w:szCs w:val="24"/>
        </w:rPr>
      </w:pPr>
    </w:p>
    <w:sectPr w:rsidR="006073A1" w:rsidRPr="0073712A" w:rsidSect="000E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29ED2F03"/>
    <w:multiLevelType w:val="hybridMultilevel"/>
    <w:tmpl w:val="DEEE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073A1"/>
    <w:rsid w:val="000E70A3"/>
    <w:rsid w:val="001102BE"/>
    <w:rsid w:val="001A41C4"/>
    <w:rsid w:val="00376653"/>
    <w:rsid w:val="00483603"/>
    <w:rsid w:val="004E76D5"/>
    <w:rsid w:val="005508F5"/>
    <w:rsid w:val="005A6361"/>
    <w:rsid w:val="005D2BEC"/>
    <w:rsid w:val="006073A1"/>
    <w:rsid w:val="00660224"/>
    <w:rsid w:val="0073712A"/>
    <w:rsid w:val="00771745"/>
    <w:rsid w:val="008041B8"/>
    <w:rsid w:val="00855B5F"/>
    <w:rsid w:val="009530F0"/>
    <w:rsid w:val="009946A9"/>
    <w:rsid w:val="009C7E5F"/>
    <w:rsid w:val="00B44000"/>
    <w:rsid w:val="00B541D2"/>
    <w:rsid w:val="00B6293C"/>
    <w:rsid w:val="00D04E69"/>
    <w:rsid w:val="00E76AA5"/>
    <w:rsid w:val="00F34A77"/>
    <w:rsid w:val="00F34B9B"/>
    <w:rsid w:val="00FB1208"/>
    <w:rsid w:val="00FC1C86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073A1"/>
  </w:style>
  <w:style w:type="paragraph" w:styleId="a4">
    <w:name w:val="List Paragraph"/>
    <w:basedOn w:val="a"/>
    <w:uiPriority w:val="34"/>
    <w:qFormat/>
    <w:rsid w:val="006073A1"/>
    <w:pPr>
      <w:ind w:left="720"/>
      <w:contextualSpacing/>
    </w:pPr>
  </w:style>
  <w:style w:type="paragraph" w:customStyle="1" w:styleId="1">
    <w:name w:val="Абзац списка1"/>
    <w:basedOn w:val="a"/>
    <w:rsid w:val="006073A1"/>
    <w:pPr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5198E-280A-470C-9E22-EAD866BB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</cp:lastModifiedBy>
  <cp:revision>13</cp:revision>
  <cp:lastPrinted>2017-12-12T05:38:00Z</cp:lastPrinted>
  <dcterms:created xsi:type="dcterms:W3CDTF">2017-09-25T05:30:00Z</dcterms:created>
  <dcterms:modified xsi:type="dcterms:W3CDTF">2018-08-26T07:02:00Z</dcterms:modified>
</cp:coreProperties>
</file>